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A9C" w:rsidRPr="00377A9C" w:rsidRDefault="00377A9C" w:rsidP="00377A9C">
      <w:pPr>
        <w:pStyle w:val="a3"/>
        <w:shd w:val="clear" w:color="auto" w:fill="FFFFFF"/>
        <w:spacing w:line="384" w:lineRule="atLeast"/>
        <w:jc w:val="center"/>
        <w:rPr>
          <w:rFonts w:ascii="Helvetica" w:hAnsi="Helvetica" w:cs="Arial"/>
          <w:color w:val="656565"/>
          <w:sz w:val="20"/>
          <w:szCs w:val="20"/>
          <w:shd w:val="clear" w:color="auto" w:fill="FFFFFF"/>
        </w:rPr>
      </w:pPr>
      <w:bookmarkStart w:id="0" w:name="_GoBack"/>
      <w:bookmarkEnd w:id="0"/>
      <w:r w:rsidRPr="00377A9C">
        <w:rPr>
          <w:rFonts w:ascii="Helvetica" w:hAnsi="Helvetica" w:cs="Arial" w:hint="eastAsia"/>
          <w:color w:val="656565"/>
          <w:sz w:val="33"/>
          <w:szCs w:val="33"/>
          <w:shd w:val="clear" w:color="auto" w:fill="FFFFFF"/>
        </w:rPr>
        <w:t>国家计委关于印发《招标代理服务收费管理暂行办法》的通知</w:t>
      </w:r>
    </w:p>
    <w:p w:rsidR="00377A9C" w:rsidRPr="00377A9C" w:rsidRDefault="00377A9C" w:rsidP="00377A9C">
      <w:pPr>
        <w:widowControl/>
        <w:shd w:val="clear" w:color="auto" w:fill="FFFFFF"/>
        <w:spacing w:line="384" w:lineRule="atLeast"/>
        <w:jc w:val="center"/>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《招标代理服务收费管理暂行办法》（计价格</w:t>
      </w:r>
      <w:r w:rsidRPr="00377A9C">
        <w:rPr>
          <w:rFonts w:ascii="Helvetica" w:eastAsia="宋体" w:hAnsi="Helvetica" w:cs="Arial" w:hint="eastAsia"/>
          <w:color w:val="656565"/>
          <w:kern w:val="0"/>
          <w:sz w:val="20"/>
          <w:szCs w:val="20"/>
          <w:shd w:val="clear" w:color="auto" w:fill="FFFFFF"/>
        </w:rPr>
        <w:t>[2002]1980</w:t>
      </w:r>
      <w:r w:rsidRPr="00377A9C">
        <w:rPr>
          <w:rFonts w:ascii="Helvetica" w:eastAsia="宋体" w:hAnsi="Helvetica" w:cs="Arial" w:hint="eastAsia"/>
          <w:color w:val="656565"/>
          <w:kern w:val="0"/>
          <w:sz w:val="20"/>
          <w:szCs w:val="20"/>
          <w:shd w:val="clear" w:color="auto" w:fill="FFFFFF"/>
        </w:rPr>
        <w:t>号）</w:t>
      </w:r>
    </w:p>
    <w:p w:rsidR="00377A9C" w:rsidRPr="00377A9C" w:rsidRDefault="00377A9C" w:rsidP="00377A9C">
      <w:pPr>
        <w:widowControl/>
        <w:shd w:val="clear" w:color="auto" w:fill="FFFFFF"/>
        <w:spacing w:line="384" w:lineRule="atLeast"/>
        <w:jc w:val="center"/>
        <w:rPr>
          <w:rFonts w:ascii="Helvetica" w:eastAsia="宋体" w:hAnsi="Helvetica" w:cs="Arial" w:hint="eastAsia"/>
          <w:color w:val="656565"/>
          <w:kern w:val="0"/>
          <w:sz w:val="20"/>
          <w:szCs w:val="20"/>
          <w:shd w:val="clear" w:color="auto" w:fill="FFFFFF"/>
        </w:rPr>
      </w:pP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各省、自治区、直辖市计委、物价局：</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为规范招标代理服务收费行为，维护招标人、投标人和招标代理机构的合法权益，促进招标代理行业的健康发展，我委制定了《招标代理服务收费管理暂行办法》（以下简称《办法》），现印发给你们，请按照执行。</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根据《国家计委、财政部关于整顿招标投标收费的通知》（计价格</w:t>
      </w:r>
      <w:r w:rsidRPr="00377A9C">
        <w:rPr>
          <w:rFonts w:ascii="Helvetica" w:eastAsia="宋体" w:hAnsi="Helvetica" w:cs="Arial" w:hint="eastAsia"/>
          <w:color w:val="656565"/>
          <w:kern w:val="0"/>
          <w:sz w:val="20"/>
          <w:szCs w:val="20"/>
          <w:shd w:val="clear" w:color="auto" w:fill="FFFFFF"/>
        </w:rPr>
        <w:t>[2002]520</w:t>
      </w:r>
      <w:r w:rsidRPr="00377A9C">
        <w:rPr>
          <w:rFonts w:ascii="Helvetica" w:eastAsia="宋体" w:hAnsi="Helvetica" w:cs="Arial" w:hint="eastAsia"/>
          <w:color w:val="656565"/>
          <w:kern w:val="0"/>
          <w:sz w:val="20"/>
          <w:szCs w:val="20"/>
          <w:shd w:val="clear" w:color="auto" w:fill="FFFFFF"/>
        </w:rPr>
        <w:t>号）规定，实行由中标人付费的机电设备招标代理服务，可暂按现行有关规定执行，至</w:t>
      </w:r>
      <w:r w:rsidRPr="00377A9C">
        <w:rPr>
          <w:rFonts w:ascii="Helvetica" w:eastAsia="宋体" w:hAnsi="Helvetica" w:cs="Arial" w:hint="eastAsia"/>
          <w:color w:val="656565"/>
          <w:kern w:val="0"/>
          <w:sz w:val="20"/>
          <w:szCs w:val="20"/>
          <w:shd w:val="clear" w:color="auto" w:fill="FFFFFF"/>
        </w:rPr>
        <w:t>2004</w:t>
      </w:r>
      <w:r w:rsidRPr="00377A9C">
        <w:rPr>
          <w:rFonts w:ascii="Helvetica" w:eastAsia="宋体" w:hAnsi="Helvetica" w:cs="Arial" w:hint="eastAsia"/>
          <w:color w:val="656565"/>
          <w:kern w:val="0"/>
          <w:sz w:val="20"/>
          <w:szCs w:val="20"/>
          <w:shd w:val="clear" w:color="auto" w:fill="FFFFFF"/>
        </w:rPr>
        <w:t>年</w:t>
      </w:r>
      <w:r w:rsidRPr="00377A9C">
        <w:rPr>
          <w:rFonts w:ascii="Helvetica" w:eastAsia="宋体" w:hAnsi="Helvetica" w:cs="Arial" w:hint="eastAsia"/>
          <w:color w:val="656565"/>
          <w:kern w:val="0"/>
          <w:sz w:val="20"/>
          <w:szCs w:val="20"/>
          <w:shd w:val="clear" w:color="auto" w:fill="FFFFFF"/>
        </w:rPr>
        <w:t>1</w:t>
      </w:r>
      <w:r w:rsidRPr="00377A9C">
        <w:rPr>
          <w:rFonts w:ascii="Helvetica" w:eastAsia="宋体" w:hAnsi="Helvetica" w:cs="Arial" w:hint="eastAsia"/>
          <w:color w:val="656565"/>
          <w:kern w:val="0"/>
          <w:sz w:val="20"/>
          <w:szCs w:val="20"/>
          <w:shd w:val="clear" w:color="auto" w:fill="FFFFFF"/>
        </w:rPr>
        <w:t>月</w:t>
      </w:r>
      <w:r w:rsidRPr="00377A9C">
        <w:rPr>
          <w:rFonts w:ascii="Helvetica" w:eastAsia="宋体" w:hAnsi="Helvetica" w:cs="Arial" w:hint="eastAsia"/>
          <w:color w:val="656565"/>
          <w:kern w:val="0"/>
          <w:sz w:val="20"/>
          <w:szCs w:val="20"/>
          <w:shd w:val="clear" w:color="auto" w:fill="FFFFFF"/>
        </w:rPr>
        <w:t>1</w:t>
      </w:r>
      <w:r w:rsidRPr="00377A9C">
        <w:rPr>
          <w:rFonts w:ascii="Helvetica" w:eastAsia="宋体" w:hAnsi="Helvetica" w:cs="Arial" w:hint="eastAsia"/>
          <w:color w:val="656565"/>
          <w:kern w:val="0"/>
          <w:sz w:val="20"/>
          <w:szCs w:val="20"/>
          <w:shd w:val="clear" w:color="auto" w:fill="FFFFFF"/>
        </w:rPr>
        <w:t>日统一执行委托人付费。机电设备招标代理服务收费标准，自《办法》生效之日起按《办法》规定执行。</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药品集中招标采购收费暂按现行有关规定执行。</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特此通知。</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附件：招标代理服务收费管理暂行办法。</w:t>
      </w:r>
    </w:p>
    <w:p w:rsidR="00377A9C" w:rsidRPr="00377A9C" w:rsidRDefault="00377A9C" w:rsidP="00377A9C">
      <w:pPr>
        <w:widowControl/>
        <w:shd w:val="clear" w:color="auto" w:fill="FFFFFF"/>
        <w:spacing w:line="384" w:lineRule="atLeast"/>
        <w:jc w:val="righ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中华人民共和国国家发展计划委员会</w:t>
      </w:r>
      <w:r w:rsidRPr="00377A9C">
        <w:rPr>
          <w:rFonts w:ascii="Helvetica" w:eastAsia="宋体" w:hAnsi="Helvetica" w:cs="Arial" w:hint="eastAsia"/>
          <w:color w:val="656565"/>
          <w:kern w:val="0"/>
          <w:sz w:val="20"/>
          <w:szCs w:val="20"/>
          <w:shd w:val="clear" w:color="auto" w:fill="FFFFFF"/>
        </w:rPr>
        <w:br/>
      </w:r>
      <w:r w:rsidRPr="00377A9C">
        <w:rPr>
          <w:rFonts w:ascii="Helvetica" w:eastAsia="宋体" w:hAnsi="Helvetica" w:cs="Arial" w:hint="eastAsia"/>
          <w:color w:val="656565"/>
          <w:kern w:val="0"/>
          <w:sz w:val="20"/>
          <w:szCs w:val="20"/>
          <w:shd w:val="clear" w:color="auto" w:fill="FFFFFF"/>
        </w:rPr>
        <w:t>二○○二年十月十五日</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附件</w:t>
      </w:r>
      <w:r w:rsidRPr="00377A9C">
        <w:rPr>
          <w:rFonts w:ascii="Helvetica" w:eastAsia="宋体" w:hAnsi="Helvetica" w:cs="Arial" w:hint="eastAsia"/>
          <w:color w:val="656565"/>
          <w:kern w:val="0"/>
          <w:sz w:val="20"/>
          <w:szCs w:val="20"/>
          <w:shd w:val="clear" w:color="auto" w:fill="FFFFFF"/>
        </w:rPr>
        <w:t>:</w:t>
      </w:r>
    </w:p>
    <w:p w:rsidR="00377A9C" w:rsidRPr="00377A9C" w:rsidRDefault="00377A9C" w:rsidP="00377A9C">
      <w:pPr>
        <w:widowControl/>
        <w:shd w:val="clear" w:color="auto" w:fill="FFFFFF"/>
        <w:spacing w:line="384" w:lineRule="atLeast"/>
        <w:jc w:val="center"/>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30"/>
          <w:szCs w:val="30"/>
          <w:shd w:val="clear" w:color="auto" w:fill="FFFFFF"/>
        </w:rPr>
        <w:t>招标代理服务收费管理暂行办法</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第一条　为规范招标代理服务收费行为，维护招标人、投标人和招标代理机构的合法权益</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根据《中华人民共和国价格法》、《中华人民共和国招标投标法》及有关法律、行政法规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制定本办法。</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第二条　中华人民共和国境内发生的各类招标代理服务的收费行为</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适用本办法。</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第三条　本办法所称招标代理服务收费</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是指招标代理机构接受招标人委托</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从事编制招标文件（包括编制资格预审文件和标底）</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审查投标人资格</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组织投标人踏勘现场并答疑</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组织开标、评标、定标</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以及提供招标前期咨询、协调合同的签订等业务所收取的费用。</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第四条　招标代理机构从事招标代理业务并收取服务费用的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必须符合《中华人民共和国招标投标法》第十三条、第十四条规定的条件</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具备独立法人资格和相应资质。</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第五条　招标代理机构应当在招标人委托的范围内办理招标事宜</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遵守国家法律、法规及政策规定</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符合招标人的技术、质量要求。</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第六条　招标代理服务应当遵循公开、公正、平等、自愿、有偿的原则。严格禁止任何单位和个人为招标人强制指定招标代理机构或强制具有自行招标资格的单位接受代理并收取费用。</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第七条　招标代理服务收费按照招标代理业务性质分为</w:t>
      </w:r>
      <w:r w:rsidRPr="00377A9C">
        <w:rPr>
          <w:rFonts w:ascii="Helvetica" w:eastAsia="宋体" w:hAnsi="Helvetica" w:cs="Arial" w:hint="eastAsia"/>
          <w:color w:val="656565"/>
          <w:kern w:val="0"/>
          <w:sz w:val="20"/>
          <w:szCs w:val="20"/>
          <w:shd w:val="clear" w:color="auto" w:fill="FFFFFF"/>
        </w:rPr>
        <w:t>:</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（一）各类土木工程、建筑工程、设备安装、管道线路敷设、装饰装修等建设以及附带服务的工程招标代理服务收费。</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（二）原材料、产品、设备和固态、液态或气态物体和电力等货物及其附带服务的货物招标代理服务收费。</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（三）工程勘察、设计、咨询、监理</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矿业权、土地使用权出让、转让和保险等工程和货物以外的服务招标代理服务收费。</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第八条　招标代理服务收费实行政府指导价。</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第九条　招标代理服务收费采用差额定率累进计费方式。收费标准按本办法附件规定执行</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上下浮动幅度不超过</w:t>
      </w:r>
      <w:r w:rsidRPr="00377A9C">
        <w:rPr>
          <w:rFonts w:ascii="Helvetica" w:eastAsia="宋体" w:hAnsi="Helvetica" w:cs="Arial" w:hint="eastAsia"/>
          <w:color w:val="656565"/>
          <w:kern w:val="0"/>
          <w:sz w:val="20"/>
          <w:szCs w:val="20"/>
          <w:shd w:val="clear" w:color="auto" w:fill="FFFFFF"/>
        </w:rPr>
        <w:t>20</w:t>
      </w:r>
      <w:r w:rsidRPr="00377A9C">
        <w:rPr>
          <w:rFonts w:ascii="Helvetica" w:eastAsia="宋体" w:hAnsi="Helvetica" w:cs="Arial" w:hint="eastAsia"/>
          <w:color w:val="656565"/>
          <w:kern w:val="0"/>
          <w:sz w:val="20"/>
          <w:szCs w:val="20"/>
          <w:shd w:val="clear" w:color="auto" w:fill="FFFFFF"/>
        </w:rPr>
        <w:t>％。具体收费额由招标代理机构和招标委托人在规定的收费标准和浮动幅度内协商确定。</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出售招标文件可以收取编制成本费</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具体定价办法由省、自治区、直辖市价格主管部门按照不以营利为目的的原则制定。</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 xml:space="preserve"> </w:t>
      </w:r>
      <w:r w:rsidRPr="00377A9C">
        <w:rPr>
          <w:rFonts w:ascii="Helvetica" w:eastAsia="宋体" w:hAnsi="Helvetica" w:cs="Arial" w:hint="eastAsia"/>
          <w:color w:val="656565"/>
          <w:kern w:val="0"/>
          <w:sz w:val="20"/>
          <w:szCs w:val="20"/>
          <w:shd w:val="clear" w:color="auto" w:fill="FFFFFF"/>
        </w:rPr>
        <w:t>第十条　招标代理服务实行“谁委托谁付费”。工程招标委托人支付的招标代理服务费</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可计入工程前期费用。货物招标和服务招标委托人支付的招标代理服务费</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按照财政部门规定列支。</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第十一条　招标代理机构按规定收取代理费用和出售招标文件后</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不得再要求招标委托人无偿提供食宿、交通等或收取其他费用。</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第十二条　招标代理业务中有超出本办法第三条规定的要求的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招标代理机构可与招标委托人就所增加的工作量</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另行协商确定服务费用。</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第十三条　招标代理服务收费纠纷</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依据《中华人民共和国价格法》、《中华人民共和国合同法》及其他有关法律、法规处理。</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第十四条　各级政府有关部门或者其授权、委托的单位</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按照国务院关于招标投标管理职能分工规定履行监督职能</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要求招标投标当事人履行审批、备案及其他手续的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一律不得收费。</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违反前款规定</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擅自设立收费项目、制定收费标准以及收取管理性费用的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由政府价格主管部门予以处罚。</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第十五条　招标代理机构违反本办法规定的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由政府价格主管部门依据《中华人民共和国价格法》和《价格违法行为行政处罚规定》予以查处。</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第十六条　本办法由国家计委负责解释。</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 xml:space="preserve">　　第十七条　本办法自</w:t>
      </w:r>
      <w:r w:rsidRPr="00377A9C">
        <w:rPr>
          <w:rFonts w:ascii="Helvetica" w:eastAsia="宋体" w:hAnsi="Helvetica" w:cs="Arial" w:hint="eastAsia"/>
          <w:color w:val="656565"/>
          <w:kern w:val="0"/>
          <w:sz w:val="20"/>
          <w:szCs w:val="20"/>
          <w:shd w:val="clear" w:color="auto" w:fill="FFFFFF"/>
        </w:rPr>
        <w:t>2003</w:t>
      </w:r>
      <w:r w:rsidRPr="00377A9C">
        <w:rPr>
          <w:rFonts w:ascii="Helvetica" w:eastAsia="宋体" w:hAnsi="Helvetica" w:cs="Arial" w:hint="eastAsia"/>
          <w:color w:val="656565"/>
          <w:kern w:val="0"/>
          <w:sz w:val="20"/>
          <w:szCs w:val="20"/>
          <w:shd w:val="clear" w:color="auto" w:fill="FFFFFF"/>
        </w:rPr>
        <w:t>年</w:t>
      </w:r>
      <w:r w:rsidRPr="00377A9C">
        <w:rPr>
          <w:rFonts w:ascii="Helvetica" w:eastAsia="宋体" w:hAnsi="Helvetica" w:cs="Arial" w:hint="eastAsia"/>
          <w:color w:val="656565"/>
          <w:kern w:val="0"/>
          <w:sz w:val="20"/>
          <w:szCs w:val="20"/>
          <w:shd w:val="clear" w:color="auto" w:fill="FFFFFF"/>
        </w:rPr>
        <w:t>1</w:t>
      </w:r>
      <w:r w:rsidRPr="00377A9C">
        <w:rPr>
          <w:rFonts w:ascii="Helvetica" w:eastAsia="宋体" w:hAnsi="Helvetica" w:cs="Arial" w:hint="eastAsia"/>
          <w:color w:val="656565"/>
          <w:kern w:val="0"/>
          <w:sz w:val="20"/>
          <w:szCs w:val="20"/>
          <w:shd w:val="clear" w:color="auto" w:fill="FFFFFF"/>
        </w:rPr>
        <w:t>月</w:t>
      </w:r>
      <w:r w:rsidRPr="00377A9C">
        <w:rPr>
          <w:rFonts w:ascii="Helvetica" w:eastAsia="宋体" w:hAnsi="Helvetica" w:cs="Arial" w:hint="eastAsia"/>
          <w:color w:val="656565"/>
          <w:kern w:val="0"/>
          <w:sz w:val="20"/>
          <w:szCs w:val="20"/>
          <w:shd w:val="clear" w:color="auto" w:fill="FFFFFF"/>
        </w:rPr>
        <w:t>1</w:t>
      </w:r>
      <w:r w:rsidRPr="00377A9C">
        <w:rPr>
          <w:rFonts w:ascii="Helvetica" w:eastAsia="宋体" w:hAnsi="Helvetica" w:cs="Arial" w:hint="eastAsia"/>
          <w:color w:val="656565"/>
          <w:kern w:val="0"/>
          <w:sz w:val="20"/>
          <w:szCs w:val="20"/>
          <w:shd w:val="clear" w:color="auto" w:fill="FFFFFF"/>
        </w:rPr>
        <w:t>日起执行。国家计委及有关部门</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各省、自治区、直辖市价格主管部门制定的相关规定</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凡与本办法相抵触的</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自本办法生效之日起废止。</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br/>
      </w:r>
      <w:r w:rsidRPr="00377A9C">
        <w:rPr>
          <w:rFonts w:ascii="Helvetica" w:eastAsia="宋体" w:hAnsi="Helvetica" w:cs="Arial" w:hint="eastAsia"/>
          <w:color w:val="656565"/>
          <w:kern w:val="0"/>
          <w:sz w:val="20"/>
          <w:szCs w:val="20"/>
          <w:shd w:val="clear" w:color="auto" w:fill="FFFFFF"/>
        </w:rPr>
        <w:t>附：</w:t>
      </w:r>
    </w:p>
    <w:p w:rsidR="00377A9C" w:rsidRPr="00377A9C" w:rsidRDefault="00377A9C" w:rsidP="00377A9C">
      <w:pPr>
        <w:widowControl/>
        <w:shd w:val="clear" w:color="auto" w:fill="FFFFFF"/>
        <w:spacing w:line="384" w:lineRule="atLeast"/>
        <w:jc w:val="center"/>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30"/>
          <w:szCs w:val="30"/>
          <w:shd w:val="clear" w:color="auto" w:fill="FFFFFF"/>
        </w:rPr>
        <w:t>招标代理服务收费标准</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8"/>
        <w:gridCol w:w="1664"/>
        <w:gridCol w:w="1664"/>
        <w:gridCol w:w="1664"/>
      </w:tblGrid>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hint="eastAsia"/>
                <w:color w:val="656565"/>
                <w:kern w:val="0"/>
                <w:sz w:val="20"/>
                <w:szCs w:val="20"/>
              </w:rPr>
            </w:pPr>
            <w:r w:rsidRPr="00377A9C">
              <w:rPr>
                <w:rFonts w:ascii="Helvetica" w:eastAsia="宋体" w:hAnsi="Helvetica" w:cs="宋体"/>
                <w:color w:val="656565"/>
                <w:kern w:val="0"/>
                <w:sz w:val="20"/>
                <w:szCs w:val="20"/>
              </w:rPr>
              <w:t xml:space="preserve">       </w:t>
            </w:r>
            <w:r w:rsidRPr="00377A9C">
              <w:rPr>
                <w:rFonts w:ascii="Helvetica" w:eastAsia="宋体" w:hAnsi="Helvetica" w:cs="宋体"/>
                <w:color w:val="656565"/>
                <w:kern w:val="0"/>
                <w:sz w:val="20"/>
                <w:szCs w:val="20"/>
              </w:rPr>
              <w:t>服</w:t>
            </w:r>
          </w:p>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费</w:t>
            </w:r>
            <w:proofErr w:type="gramStart"/>
            <w:r w:rsidRPr="00377A9C">
              <w:rPr>
                <w:rFonts w:ascii="Helvetica" w:eastAsia="宋体" w:hAnsi="Helvetica" w:cs="宋体"/>
                <w:color w:val="656565"/>
                <w:kern w:val="0"/>
                <w:sz w:val="20"/>
                <w:szCs w:val="20"/>
              </w:rPr>
              <w:t xml:space="preserve">　　　　　</w:t>
            </w:r>
            <w:proofErr w:type="gramEnd"/>
            <w:r w:rsidRPr="00377A9C">
              <w:rPr>
                <w:rFonts w:ascii="Helvetica" w:eastAsia="宋体" w:hAnsi="Helvetica" w:cs="宋体"/>
                <w:color w:val="656565"/>
                <w:kern w:val="0"/>
                <w:sz w:val="20"/>
                <w:szCs w:val="20"/>
              </w:rPr>
              <w:t xml:space="preserve"> </w:t>
            </w:r>
            <w:proofErr w:type="gramStart"/>
            <w:r w:rsidRPr="00377A9C">
              <w:rPr>
                <w:rFonts w:ascii="Helvetica" w:eastAsia="宋体" w:hAnsi="Helvetica" w:cs="宋体"/>
                <w:color w:val="656565"/>
                <w:kern w:val="0"/>
                <w:sz w:val="20"/>
                <w:szCs w:val="20"/>
              </w:rPr>
              <w:t>务</w:t>
            </w:r>
            <w:proofErr w:type="gramEnd"/>
          </w:p>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 xml:space="preserve">　　　</w:t>
            </w:r>
            <w:r w:rsidRPr="00377A9C">
              <w:rPr>
                <w:rFonts w:ascii="Helvetica" w:eastAsia="宋体" w:hAnsi="Helvetica" w:cs="宋体"/>
                <w:color w:val="656565"/>
                <w:kern w:val="0"/>
                <w:sz w:val="20"/>
                <w:szCs w:val="20"/>
              </w:rPr>
              <w:t xml:space="preserve">    </w:t>
            </w:r>
            <w:r w:rsidRPr="00377A9C">
              <w:rPr>
                <w:rFonts w:ascii="Helvetica" w:eastAsia="宋体" w:hAnsi="Helvetica" w:cs="宋体"/>
                <w:color w:val="656565"/>
                <w:kern w:val="0"/>
                <w:sz w:val="20"/>
                <w:szCs w:val="20"/>
              </w:rPr>
              <w:t>类</w:t>
            </w:r>
          </w:p>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 xml:space="preserve">率　　</w:t>
            </w:r>
            <w:proofErr w:type="gramStart"/>
            <w:r w:rsidRPr="00377A9C">
              <w:rPr>
                <w:rFonts w:ascii="Helvetica" w:eastAsia="宋体" w:hAnsi="Helvetica" w:cs="宋体"/>
                <w:color w:val="656565"/>
                <w:kern w:val="0"/>
                <w:sz w:val="20"/>
                <w:szCs w:val="20"/>
              </w:rPr>
              <w:t xml:space="preserve">　</w:t>
            </w:r>
            <w:proofErr w:type="gramEnd"/>
            <w:r w:rsidRPr="00377A9C">
              <w:rPr>
                <w:rFonts w:ascii="Helvetica" w:eastAsia="宋体" w:hAnsi="Helvetica" w:cs="宋体"/>
                <w:color w:val="656565"/>
                <w:kern w:val="0"/>
                <w:sz w:val="20"/>
                <w:szCs w:val="20"/>
              </w:rPr>
              <w:t xml:space="preserve">   </w:t>
            </w:r>
            <w:r w:rsidRPr="00377A9C">
              <w:rPr>
                <w:rFonts w:ascii="Helvetica" w:eastAsia="宋体" w:hAnsi="Helvetica" w:cs="宋体"/>
                <w:color w:val="656565"/>
                <w:kern w:val="0"/>
                <w:sz w:val="20"/>
                <w:szCs w:val="20"/>
              </w:rPr>
              <w:t xml:space="preserve">型　　</w:t>
            </w:r>
            <w:proofErr w:type="gramStart"/>
            <w:r w:rsidRPr="00377A9C">
              <w:rPr>
                <w:rFonts w:ascii="Helvetica" w:eastAsia="宋体" w:hAnsi="Helvetica" w:cs="宋体"/>
                <w:color w:val="656565"/>
                <w:kern w:val="0"/>
                <w:sz w:val="20"/>
                <w:szCs w:val="20"/>
              </w:rPr>
              <w:t xml:space="preserve">　</w:t>
            </w:r>
            <w:proofErr w:type="gramEnd"/>
          </w:p>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中标金额（万元）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货物招标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服务招标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工程招标</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100</w:t>
            </w:r>
            <w:r w:rsidRPr="00377A9C">
              <w:rPr>
                <w:rFonts w:ascii="Helvetica" w:eastAsia="宋体" w:hAnsi="Helvetica" w:cs="宋体"/>
                <w:color w:val="656565"/>
                <w:kern w:val="0"/>
                <w:sz w:val="20"/>
                <w:szCs w:val="20"/>
              </w:rPr>
              <w:t>以下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100-500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0.7%</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500-1000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0.45%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0.55%</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1000-5000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0.35%</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5000-10000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0.2%</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10000-100000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0.05%</w:t>
            </w:r>
          </w:p>
        </w:tc>
      </w:tr>
      <w:tr w:rsidR="00377A9C" w:rsidRPr="00377A9C" w:rsidTr="00377A9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1000000</w:t>
            </w:r>
            <w:r w:rsidRPr="00377A9C">
              <w:rPr>
                <w:rFonts w:ascii="Helvetica" w:eastAsia="宋体" w:hAnsi="Helvetica" w:cs="宋体"/>
                <w:color w:val="656565"/>
                <w:kern w:val="0"/>
                <w:sz w:val="20"/>
                <w:szCs w:val="20"/>
              </w:rPr>
              <w:t>以上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377A9C" w:rsidRPr="00377A9C" w:rsidRDefault="00377A9C" w:rsidP="00377A9C">
            <w:pPr>
              <w:widowControl/>
              <w:spacing w:line="384" w:lineRule="atLeast"/>
              <w:jc w:val="left"/>
              <w:rPr>
                <w:rFonts w:ascii="Helvetica" w:eastAsia="宋体" w:hAnsi="Helvetica" w:cs="宋体"/>
                <w:color w:val="656565"/>
                <w:kern w:val="0"/>
                <w:sz w:val="20"/>
                <w:szCs w:val="20"/>
              </w:rPr>
            </w:pPr>
            <w:r w:rsidRPr="00377A9C">
              <w:rPr>
                <w:rFonts w:ascii="Helvetica" w:eastAsia="宋体" w:hAnsi="Helvetica" w:cs="宋体"/>
                <w:color w:val="656565"/>
                <w:kern w:val="0"/>
                <w:sz w:val="20"/>
                <w:szCs w:val="20"/>
              </w:rPr>
              <w:t>0.01%</w:t>
            </w:r>
          </w:p>
        </w:tc>
      </w:tr>
    </w:tbl>
    <w:p w:rsidR="00377A9C" w:rsidRPr="00377A9C" w:rsidRDefault="00377A9C" w:rsidP="00377A9C">
      <w:pPr>
        <w:widowControl/>
        <w:shd w:val="clear" w:color="auto" w:fill="FFFFFF"/>
        <w:spacing w:line="384" w:lineRule="atLeast"/>
        <w:jc w:val="left"/>
        <w:rPr>
          <w:rFonts w:ascii="Helvetica" w:eastAsia="宋体" w:hAnsi="Helvetica" w:cs="Arial"/>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注：</w:t>
      </w:r>
      <w:r w:rsidRPr="00377A9C">
        <w:rPr>
          <w:rFonts w:ascii="Helvetica" w:eastAsia="宋体" w:hAnsi="Helvetica" w:cs="Arial" w:hint="eastAsia"/>
          <w:color w:val="656565"/>
          <w:kern w:val="0"/>
          <w:sz w:val="20"/>
          <w:szCs w:val="20"/>
          <w:shd w:val="clear" w:color="auto" w:fill="FFFFFF"/>
        </w:rPr>
        <w:t>1.</w:t>
      </w:r>
      <w:r w:rsidRPr="00377A9C">
        <w:rPr>
          <w:rFonts w:ascii="Helvetica" w:eastAsia="宋体" w:hAnsi="Helvetica" w:cs="Arial" w:hint="eastAsia"/>
          <w:color w:val="656565"/>
          <w:kern w:val="0"/>
          <w:sz w:val="20"/>
          <w:szCs w:val="20"/>
          <w:shd w:val="clear" w:color="auto" w:fill="FFFFFF"/>
        </w:rPr>
        <w:t>按本表费率计算的收费为招标代理服务全过程的收费基准价格，单独提供编制招标文件（有标底的含标底）服务的，可按规定标准的</w:t>
      </w:r>
      <w:r w:rsidRPr="00377A9C">
        <w:rPr>
          <w:rFonts w:ascii="Helvetica" w:eastAsia="宋体" w:hAnsi="Helvetica" w:cs="Arial" w:hint="eastAsia"/>
          <w:color w:val="656565"/>
          <w:kern w:val="0"/>
          <w:sz w:val="20"/>
          <w:szCs w:val="20"/>
          <w:shd w:val="clear" w:color="auto" w:fill="FFFFFF"/>
        </w:rPr>
        <w:t>30%</w:t>
      </w:r>
      <w:r w:rsidRPr="00377A9C">
        <w:rPr>
          <w:rFonts w:ascii="Helvetica" w:eastAsia="宋体" w:hAnsi="Helvetica" w:cs="Arial" w:hint="eastAsia"/>
          <w:color w:val="656565"/>
          <w:kern w:val="0"/>
          <w:sz w:val="20"/>
          <w:szCs w:val="20"/>
          <w:shd w:val="clear" w:color="auto" w:fill="FFFFFF"/>
        </w:rPr>
        <w:t>计收。</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2.</w:t>
      </w:r>
      <w:r w:rsidRPr="00377A9C">
        <w:rPr>
          <w:rFonts w:ascii="Helvetica" w:eastAsia="宋体" w:hAnsi="Helvetica" w:cs="Arial" w:hint="eastAsia"/>
          <w:color w:val="656565"/>
          <w:kern w:val="0"/>
          <w:sz w:val="20"/>
          <w:szCs w:val="20"/>
          <w:shd w:val="clear" w:color="auto" w:fill="FFFFFF"/>
        </w:rPr>
        <w:t>招标代理服务收费按差额定率累进法计算。例如：某工程招标代理业务中标金额为</w:t>
      </w:r>
      <w:r w:rsidRPr="00377A9C">
        <w:rPr>
          <w:rFonts w:ascii="Helvetica" w:eastAsia="宋体" w:hAnsi="Helvetica" w:cs="Arial" w:hint="eastAsia"/>
          <w:color w:val="656565"/>
          <w:kern w:val="0"/>
          <w:sz w:val="20"/>
          <w:szCs w:val="20"/>
          <w:shd w:val="clear" w:color="auto" w:fill="FFFFFF"/>
        </w:rPr>
        <w:t>6000</w:t>
      </w:r>
      <w:r w:rsidRPr="00377A9C">
        <w:rPr>
          <w:rFonts w:ascii="Helvetica" w:eastAsia="宋体" w:hAnsi="Helvetica" w:cs="Arial" w:hint="eastAsia"/>
          <w:color w:val="656565"/>
          <w:kern w:val="0"/>
          <w:sz w:val="20"/>
          <w:szCs w:val="20"/>
          <w:shd w:val="clear" w:color="auto" w:fill="FFFFFF"/>
        </w:rPr>
        <w:t>万元，计算招标代理服务收费额如下：</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100</w:t>
      </w:r>
      <w:r w:rsidRPr="00377A9C">
        <w:rPr>
          <w:rFonts w:ascii="Helvetica" w:eastAsia="宋体" w:hAnsi="Helvetica" w:cs="Arial" w:hint="eastAsia"/>
          <w:color w:val="656565"/>
          <w:kern w:val="0"/>
          <w:sz w:val="20"/>
          <w:szCs w:val="20"/>
          <w:shd w:val="clear" w:color="auto" w:fill="FFFFFF"/>
        </w:rPr>
        <w:t>万元×</w:t>
      </w:r>
      <w:r w:rsidRPr="00377A9C">
        <w:rPr>
          <w:rFonts w:ascii="Helvetica" w:eastAsia="宋体" w:hAnsi="Helvetica" w:cs="Arial" w:hint="eastAsia"/>
          <w:color w:val="656565"/>
          <w:kern w:val="0"/>
          <w:sz w:val="20"/>
          <w:szCs w:val="20"/>
          <w:shd w:val="clear" w:color="auto" w:fill="FFFFFF"/>
        </w:rPr>
        <w:t>1.0%=1</w:t>
      </w:r>
      <w:r w:rsidRPr="00377A9C">
        <w:rPr>
          <w:rFonts w:ascii="Helvetica" w:eastAsia="宋体" w:hAnsi="Helvetica" w:cs="Arial" w:hint="eastAsia"/>
          <w:color w:val="656565"/>
          <w:kern w:val="0"/>
          <w:sz w:val="20"/>
          <w:szCs w:val="20"/>
          <w:shd w:val="clear" w:color="auto" w:fill="FFFFFF"/>
        </w:rPr>
        <w:t>万元</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500-100</w:t>
      </w:r>
      <w:r w:rsidRPr="00377A9C">
        <w:rPr>
          <w:rFonts w:ascii="Helvetica" w:eastAsia="宋体" w:hAnsi="Helvetica" w:cs="Arial" w:hint="eastAsia"/>
          <w:color w:val="656565"/>
          <w:kern w:val="0"/>
          <w:sz w:val="20"/>
          <w:szCs w:val="20"/>
          <w:shd w:val="clear" w:color="auto" w:fill="FFFFFF"/>
        </w:rPr>
        <w:t>）万元×</w:t>
      </w:r>
      <w:r w:rsidRPr="00377A9C">
        <w:rPr>
          <w:rFonts w:ascii="Helvetica" w:eastAsia="宋体" w:hAnsi="Helvetica" w:cs="Arial" w:hint="eastAsia"/>
          <w:color w:val="656565"/>
          <w:kern w:val="0"/>
          <w:sz w:val="20"/>
          <w:szCs w:val="20"/>
          <w:shd w:val="clear" w:color="auto" w:fill="FFFFFF"/>
        </w:rPr>
        <w:t>0.7%=2.8</w:t>
      </w:r>
      <w:r w:rsidRPr="00377A9C">
        <w:rPr>
          <w:rFonts w:ascii="Helvetica" w:eastAsia="宋体" w:hAnsi="Helvetica" w:cs="Arial" w:hint="eastAsia"/>
          <w:color w:val="656565"/>
          <w:kern w:val="0"/>
          <w:sz w:val="20"/>
          <w:szCs w:val="20"/>
          <w:shd w:val="clear" w:color="auto" w:fill="FFFFFF"/>
        </w:rPr>
        <w:t>万元</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1000-500</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0.55%=2.75</w:t>
      </w:r>
      <w:r w:rsidRPr="00377A9C">
        <w:rPr>
          <w:rFonts w:ascii="Helvetica" w:eastAsia="宋体" w:hAnsi="Helvetica" w:cs="Arial" w:hint="eastAsia"/>
          <w:color w:val="656565"/>
          <w:kern w:val="0"/>
          <w:sz w:val="20"/>
          <w:szCs w:val="20"/>
          <w:shd w:val="clear" w:color="auto" w:fill="FFFFFF"/>
        </w:rPr>
        <w:t>万元</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5000-1000</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0.35%=14</w:t>
      </w:r>
      <w:r w:rsidRPr="00377A9C">
        <w:rPr>
          <w:rFonts w:ascii="Helvetica" w:eastAsia="宋体" w:hAnsi="Helvetica" w:cs="Arial" w:hint="eastAsia"/>
          <w:color w:val="656565"/>
          <w:kern w:val="0"/>
          <w:sz w:val="20"/>
          <w:szCs w:val="20"/>
          <w:shd w:val="clear" w:color="auto" w:fill="FFFFFF"/>
        </w:rPr>
        <w:t>万元</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6000-5000</w:t>
      </w:r>
      <w:r w:rsidRPr="00377A9C">
        <w:rPr>
          <w:rFonts w:ascii="Helvetica" w:eastAsia="宋体" w:hAnsi="Helvetica" w:cs="Arial" w:hint="eastAsia"/>
          <w:color w:val="656565"/>
          <w:kern w:val="0"/>
          <w:sz w:val="20"/>
          <w:szCs w:val="20"/>
          <w:shd w:val="clear" w:color="auto" w:fill="FFFFFF"/>
        </w:rPr>
        <w:t>）×</w:t>
      </w:r>
      <w:r w:rsidRPr="00377A9C">
        <w:rPr>
          <w:rFonts w:ascii="Helvetica" w:eastAsia="宋体" w:hAnsi="Helvetica" w:cs="Arial" w:hint="eastAsia"/>
          <w:color w:val="656565"/>
          <w:kern w:val="0"/>
          <w:sz w:val="20"/>
          <w:szCs w:val="20"/>
          <w:shd w:val="clear" w:color="auto" w:fill="FFFFFF"/>
        </w:rPr>
        <w:t>0.2%=2</w:t>
      </w:r>
      <w:r w:rsidRPr="00377A9C">
        <w:rPr>
          <w:rFonts w:ascii="Helvetica" w:eastAsia="宋体" w:hAnsi="Helvetica" w:cs="Arial" w:hint="eastAsia"/>
          <w:color w:val="656565"/>
          <w:kern w:val="0"/>
          <w:sz w:val="20"/>
          <w:szCs w:val="20"/>
          <w:shd w:val="clear" w:color="auto" w:fill="FFFFFF"/>
        </w:rPr>
        <w:t>万元</w:t>
      </w:r>
    </w:p>
    <w:p w:rsidR="00377A9C" w:rsidRPr="00377A9C" w:rsidRDefault="00377A9C" w:rsidP="00377A9C">
      <w:pPr>
        <w:widowControl/>
        <w:shd w:val="clear" w:color="auto" w:fill="FFFFFF"/>
        <w:spacing w:line="384" w:lineRule="atLeast"/>
        <w:jc w:val="left"/>
        <w:rPr>
          <w:rFonts w:ascii="Helvetica" w:eastAsia="宋体" w:hAnsi="Helvetica" w:cs="Arial" w:hint="eastAsia"/>
          <w:color w:val="656565"/>
          <w:kern w:val="0"/>
          <w:sz w:val="20"/>
          <w:szCs w:val="20"/>
          <w:shd w:val="clear" w:color="auto" w:fill="FFFFFF"/>
        </w:rPr>
      </w:pPr>
      <w:r w:rsidRPr="00377A9C">
        <w:rPr>
          <w:rFonts w:ascii="Helvetica" w:eastAsia="宋体" w:hAnsi="Helvetica" w:cs="Arial" w:hint="eastAsia"/>
          <w:color w:val="656565"/>
          <w:kern w:val="0"/>
          <w:sz w:val="20"/>
          <w:szCs w:val="20"/>
          <w:shd w:val="clear" w:color="auto" w:fill="FFFFFF"/>
        </w:rPr>
        <w:t>合计收费</w:t>
      </w:r>
      <w:r w:rsidRPr="00377A9C">
        <w:rPr>
          <w:rFonts w:ascii="Helvetica" w:eastAsia="宋体" w:hAnsi="Helvetica" w:cs="Arial" w:hint="eastAsia"/>
          <w:color w:val="656565"/>
          <w:kern w:val="0"/>
          <w:sz w:val="20"/>
          <w:szCs w:val="20"/>
          <w:shd w:val="clear" w:color="auto" w:fill="FFFFFF"/>
        </w:rPr>
        <w:t>=1+2.8+2.75+14+2=22.55</w:t>
      </w:r>
      <w:r w:rsidRPr="00377A9C">
        <w:rPr>
          <w:rFonts w:ascii="Helvetica" w:eastAsia="宋体" w:hAnsi="Helvetica" w:cs="Arial" w:hint="eastAsia"/>
          <w:color w:val="656565"/>
          <w:kern w:val="0"/>
          <w:sz w:val="20"/>
          <w:szCs w:val="20"/>
          <w:shd w:val="clear" w:color="auto" w:fill="FFFFFF"/>
        </w:rPr>
        <w:t>（万元）</w:t>
      </w:r>
    </w:p>
    <w:p w:rsidR="00ED5A85" w:rsidRDefault="00377A9C"/>
    <w:sectPr w:rsidR="00ED5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9C"/>
    <w:rsid w:val="00377A9C"/>
    <w:rsid w:val="00AA2D96"/>
    <w:rsid w:val="00D9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3698-4229-4A69-AEA9-C14E5400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A9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96308">
      <w:bodyDiv w:val="1"/>
      <w:marLeft w:val="0"/>
      <w:marRight w:val="0"/>
      <w:marTop w:val="0"/>
      <w:marBottom w:val="0"/>
      <w:divBdr>
        <w:top w:val="none" w:sz="0" w:space="0" w:color="auto"/>
        <w:left w:val="none" w:sz="0" w:space="0" w:color="auto"/>
        <w:bottom w:val="none" w:sz="0" w:space="0" w:color="auto"/>
        <w:right w:val="none" w:sz="0" w:space="0" w:color="auto"/>
      </w:divBdr>
      <w:divsChild>
        <w:div w:id="1795251962">
          <w:marLeft w:val="0"/>
          <w:marRight w:val="0"/>
          <w:marTop w:val="0"/>
          <w:marBottom w:val="0"/>
          <w:divBdr>
            <w:top w:val="none" w:sz="0" w:space="0" w:color="auto"/>
            <w:left w:val="none" w:sz="0" w:space="0" w:color="auto"/>
            <w:bottom w:val="none" w:sz="0" w:space="0" w:color="auto"/>
            <w:right w:val="none" w:sz="0" w:space="0" w:color="auto"/>
          </w:divBdr>
          <w:divsChild>
            <w:div w:id="80834557">
              <w:marLeft w:val="0"/>
              <w:marRight w:val="0"/>
              <w:marTop w:val="0"/>
              <w:marBottom w:val="0"/>
              <w:divBdr>
                <w:top w:val="none" w:sz="0" w:space="0" w:color="auto"/>
                <w:left w:val="none" w:sz="0" w:space="0" w:color="auto"/>
                <w:bottom w:val="none" w:sz="0" w:space="0" w:color="auto"/>
                <w:right w:val="none" w:sz="0" w:space="0" w:color="auto"/>
              </w:divBdr>
              <w:divsChild>
                <w:div w:id="2021732669">
                  <w:marLeft w:val="0"/>
                  <w:marRight w:val="0"/>
                  <w:marTop w:val="0"/>
                  <w:marBottom w:val="0"/>
                  <w:divBdr>
                    <w:top w:val="none" w:sz="0" w:space="0" w:color="auto"/>
                    <w:left w:val="none" w:sz="0" w:space="0" w:color="auto"/>
                    <w:bottom w:val="none" w:sz="0" w:space="0" w:color="auto"/>
                    <w:right w:val="none" w:sz="0" w:space="0" w:color="auto"/>
                  </w:divBdr>
                  <w:divsChild>
                    <w:div w:id="427503983">
                      <w:marLeft w:val="0"/>
                      <w:marRight w:val="0"/>
                      <w:marTop w:val="0"/>
                      <w:marBottom w:val="0"/>
                      <w:divBdr>
                        <w:top w:val="none" w:sz="0" w:space="0" w:color="auto"/>
                        <w:left w:val="none" w:sz="0" w:space="0" w:color="auto"/>
                        <w:bottom w:val="none" w:sz="0" w:space="0" w:color="auto"/>
                        <w:right w:val="none" w:sz="0" w:space="0" w:color="auto"/>
                      </w:divBdr>
                      <w:divsChild>
                        <w:div w:id="1543975116">
                          <w:marLeft w:val="0"/>
                          <w:marRight w:val="0"/>
                          <w:marTop w:val="0"/>
                          <w:marBottom w:val="0"/>
                          <w:divBdr>
                            <w:top w:val="none" w:sz="0" w:space="0" w:color="auto"/>
                            <w:left w:val="none" w:sz="0" w:space="0" w:color="auto"/>
                            <w:bottom w:val="none" w:sz="0" w:space="0" w:color="auto"/>
                            <w:right w:val="none" w:sz="0" w:space="0" w:color="auto"/>
                          </w:divBdr>
                          <w:divsChild>
                            <w:div w:id="663321554">
                              <w:marLeft w:val="0"/>
                              <w:marRight w:val="0"/>
                              <w:marTop w:val="0"/>
                              <w:marBottom w:val="0"/>
                              <w:divBdr>
                                <w:top w:val="none" w:sz="0" w:space="0" w:color="auto"/>
                                <w:left w:val="none" w:sz="0" w:space="0" w:color="auto"/>
                                <w:bottom w:val="none" w:sz="0" w:space="0" w:color="auto"/>
                                <w:right w:val="none" w:sz="0" w:space="0" w:color="auto"/>
                              </w:divBdr>
                              <w:divsChild>
                                <w:div w:id="1913470768">
                                  <w:marLeft w:val="0"/>
                                  <w:marRight w:val="0"/>
                                  <w:marTop w:val="0"/>
                                  <w:marBottom w:val="0"/>
                                  <w:divBdr>
                                    <w:top w:val="none" w:sz="0" w:space="0" w:color="auto"/>
                                    <w:left w:val="none" w:sz="0" w:space="0" w:color="auto"/>
                                    <w:bottom w:val="none" w:sz="0" w:space="0" w:color="auto"/>
                                    <w:right w:val="none" w:sz="0" w:space="0" w:color="auto"/>
                                  </w:divBdr>
                                  <w:divsChild>
                                    <w:div w:id="9064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2006</Characters>
  <Application>Microsoft Office Word</Application>
  <DocSecurity>0</DocSecurity>
  <Lines>16</Lines>
  <Paragraphs>4</Paragraphs>
  <ScaleCrop>false</ScaleCrop>
  <Company>微软中国</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cp:revision>
  <dcterms:created xsi:type="dcterms:W3CDTF">2019-08-13T12:39:00Z</dcterms:created>
  <dcterms:modified xsi:type="dcterms:W3CDTF">2019-08-13T12:40:00Z</dcterms:modified>
</cp:coreProperties>
</file>